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2799"/>
      </w:tblGrid>
      <w:tr w:rsidR="00F16B80" w:rsidRPr="00B13903" w:rsidTr="003E6AA4">
        <w:tc>
          <w:tcPr>
            <w:tcW w:w="11732" w:type="dxa"/>
          </w:tcPr>
          <w:p w:rsidR="00F16B80" w:rsidRPr="00B13903" w:rsidRDefault="00F16B80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99" w:type="dxa"/>
          </w:tcPr>
          <w:p w:rsidR="00F16B80" w:rsidRPr="00B13903" w:rsidRDefault="00F16B80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16B80" w:rsidRPr="00B13903" w:rsidRDefault="00F16B80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B80" w:rsidRPr="00B13903" w:rsidRDefault="00F16B80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C2A1E">
              <w:rPr>
                <w:rFonts w:ascii="Times New Roman" w:hAnsi="Times New Roman" w:cs="Times New Roman"/>
                <w:sz w:val="28"/>
                <w:szCs w:val="28"/>
              </w:rPr>
              <w:t>9–3</w:t>
            </w:r>
          </w:p>
          <w:p w:rsidR="00F16B80" w:rsidRPr="00B13903" w:rsidRDefault="00F16B80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B80" w:rsidRPr="00B13903" w:rsidRDefault="00F16B80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F16B80" w:rsidRPr="00B13903" w:rsidRDefault="00F16B80" w:rsidP="00F16B80">
      <w:pPr>
        <w:spacing w:after="0" w:line="240" w:lineRule="auto"/>
        <w:rPr>
          <w:szCs w:val="28"/>
        </w:rPr>
      </w:pPr>
    </w:p>
    <w:tbl>
      <w:tblPr>
        <w:tblW w:w="14332" w:type="dxa"/>
        <w:jc w:val="center"/>
        <w:tblLook w:val="04A0" w:firstRow="1" w:lastRow="0" w:firstColumn="1" w:lastColumn="0" w:noHBand="0" w:noVBand="1"/>
      </w:tblPr>
      <w:tblGrid>
        <w:gridCol w:w="14332"/>
      </w:tblGrid>
      <w:tr w:rsidR="00F16B80" w:rsidRPr="00B13903" w:rsidTr="003E6AA4">
        <w:trPr>
          <w:trHeight w:val="769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B13903">
              <w:rPr>
                <w:b/>
                <w:bCs/>
                <w:szCs w:val="28"/>
              </w:rPr>
              <w:t>ИНФОРМАЦИЯ</w:t>
            </w:r>
          </w:p>
          <w:p w:rsidR="00F16B80" w:rsidRPr="00B13903" w:rsidRDefault="00F16B80" w:rsidP="003E6AA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B13903">
              <w:rPr>
                <w:b/>
                <w:bCs/>
                <w:szCs w:val="28"/>
              </w:rPr>
              <w:t xml:space="preserve">об инвестиционной деятельности в сфере агропромышленного комплекса на территории </w:t>
            </w:r>
          </w:p>
          <w:p w:rsidR="00F16B80" w:rsidRPr="00B13903" w:rsidRDefault="00F16B80" w:rsidP="003E6AA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B13903">
              <w:rPr>
                <w:b/>
                <w:bCs/>
                <w:szCs w:val="28"/>
              </w:rPr>
              <w:t xml:space="preserve">муниципального образования, в котором планируется капитальный ремонт автомобильной дороги </w:t>
            </w:r>
          </w:p>
        </w:tc>
      </w:tr>
      <w:tr w:rsidR="00F16B80" w:rsidRPr="00B13903" w:rsidTr="003E6AA4">
        <w:trPr>
          <w:trHeight w:val="88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b/>
                <w:bCs/>
              </w:rPr>
            </w:pPr>
            <w:r w:rsidRPr="00B13903">
              <w:rPr>
                <w:b/>
                <w:bCs/>
              </w:rPr>
              <w:t>____________________________________________________________________</w:t>
            </w:r>
          </w:p>
        </w:tc>
      </w:tr>
      <w:tr w:rsidR="00F16B80" w:rsidRPr="00B13903" w:rsidTr="003E6AA4">
        <w:trPr>
          <w:trHeight w:val="191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iCs/>
                <w:sz w:val="20"/>
              </w:rPr>
            </w:pPr>
            <w:r w:rsidRPr="00B13903">
              <w:rPr>
                <w:iCs/>
                <w:sz w:val="20"/>
              </w:rPr>
              <w:t>(наименование муниципального района (городского округа) Кировской области)</w:t>
            </w:r>
          </w:p>
        </w:tc>
      </w:tr>
    </w:tbl>
    <w:p w:rsidR="00F16B80" w:rsidRPr="00B13903" w:rsidRDefault="00F16B80" w:rsidP="00F16B80">
      <w:pPr>
        <w:spacing w:after="0" w:line="240" w:lineRule="auto"/>
        <w:rPr>
          <w:sz w:val="20"/>
        </w:rPr>
      </w:pPr>
    </w:p>
    <w:tbl>
      <w:tblPr>
        <w:tblW w:w="14377" w:type="dxa"/>
        <w:jc w:val="center"/>
        <w:tblLook w:val="04A0" w:firstRow="1" w:lastRow="0" w:firstColumn="1" w:lastColumn="0" w:noHBand="0" w:noVBand="1"/>
      </w:tblPr>
      <w:tblGrid>
        <w:gridCol w:w="700"/>
        <w:gridCol w:w="1760"/>
        <w:gridCol w:w="1920"/>
        <w:gridCol w:w="2940"/>
        <w:gridCol w:w="1239"/>
        <w:gridCol w:w="1291"/>
        <w:gridCol w:w="1275"/>
        <w:gridCol w:w="3252"/>
      </w:tblGrid>
      <w:tr w:rsidR="00F16B80" w:rsidRPr="00B13903" w:rsidTr="003E6AA4">
        <w:trPr>
          <w:trHeight w:val="141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 xml:space="preserve">Наименование сельского </w:t>
            </w:r>
          </w:p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поселения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Наименование сельхозтоваро-производителя</w:t>
            </w:r>
          </w:p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(инвестора)</w:t>
            </w:r>
          </w:p>
        </w:tc>
        <w:tc>
          <w:tcPr>
            <w:tcW w:w="9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Инвестиционные проекты в сфере АПК на территории сельского поселения</w:t>
            </w:r>
            <w:r w:rsidRPr="00B13903">
              <w:rPr>
                <w:sz w:val="20"/>
                <w:vertAlign w:val="superscript"/>
              </w:rPr>
              <w:t xml:space="preserve"> 1</w:t>
            </w:r>
          </w:p>
        </w:tc>
      </w:tr>
      <w:tr w:rsidR="00F16B80" w:rsidRPr="00B13903" w:rsidTr="003E6AA4">
        <w:trPr>
          <w:trHeight w:val="28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 xml:space="preserve">Цель и количественные показатели результатов реализации проекта </w:t>
            </w:r>
            <w:r w:rsidRPr="00B13903">
              <w:rPr>
                <w:sz w:val="20"/>
                <w:vertAlign w:val="superscript"/>
              </w:rPr>
              <w:t>2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Количество рабочих мест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 xml:space="preserve">Сроки </w:t>
            </w:r>
          </w:p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реализации проекта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Текущее состояние выполнения проекта (на дату подачи заявки)</w:t>
            </w:r>
          </w:p>
        </w:tc>
      </w:tr>
      <w:tr w:rsidR="00F16B80" w:rsidRPr="00B13903" w:rsidTr="003E6AA4">
        <w:trPr>
          <w:trHeight w:val="72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 xml:space="preserve">созданных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плани-руемых к созданию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</w:tr>
      <w:tr w:rsidR="00F16B80" w:rsidRPr="00B13903" w:rsidTr="003E6AA4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8</w:t>
            </w:r>
          </w:p>
        </w:tc>
      </w:tr>
      <w:tr w:rsidR="00F16B80" w:rsidRPr="00B13903" w:rsidTr="003E6AA4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</w:tr>
      <w:tr w:rsidR="00F16B80" w:rsidRPr="00B13903" w:rsidTr="003E6AA4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  <w:r w:rsidRPr="00B13903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  <w:sz w:val="20"/>
              </w:rPr>
            </w:pPr>
            <w:r w:rsidRPr="00B13903"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  <w:sz w:val="20"/>
              </w:rPr>
            </w:pPr>
            <w:r w:rsidRPr="00B13903">
              <w:rPr>
                <w:rFonts w:ascii="Arial CYR" w:hAnsi="Arial CYR"/>
                <w:sz w:val="20"/>
              </w:rPr>
              <w:t> </w:t>
            </w:r>
          </w:p>
        </w:tc>
      </w:tr>
      <w:tr w:rsidR="00F16B80" w:rsidRPr="00B13903" w:rsidTr="003E6AA4">
        <w:trPr>
          <w:trHeight w:val="300"/>
          <w:jc w:val="center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0"/>
              </w:rPr>
            </w:pPr>
          </w:p>
        </w:tc>
      </w:tr>
      <w:tr w:rsidR="00F16B80" w:rsidRPr="00B13903" w:rsidTr="003E6AA4">
        <w:trPr>
          <w:trHeight w:val="510"/>
          <w:jc w:val="center"/>
        </w:trPr>
        <w:tc>
          <w:tcPr>
            <w:tcW w:w="14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B80" w:rsidRPr="00B13903" w:rsidRDefault="00F16B80" w:rsidP="003E6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B13903">
              <w:rPr>
                <w:sz w:val="20"/>
                <w:vertAlign w:val="superscript"/>
              </w:rPr>
              <w:t>1</w:t>
            </w:r>
            <w:r w:rsidRPr="00B13903">
              <w:rPr>
                <w:sz w:val="20"/>
              </w:rPr>
              <w:t xml:space="preserve"> Указываются проекты, реализуемые в году проведения конкурсного отбора, либо реализованные в течение трех лет, предшествующих году проведения конкурсного отбора, либо находящиеся на стадии реализации или подготовки к реализации в течение двух лет, следующих за годом проведения конкурсного отбора на территории сельского поселения</w:t>
            </w:r>
            <w:r w:rsidRPr="00B13903">
              <w:rPr>
                <w:rFonts w:eastAsia="Calibri"/>
                <w:sz w:val="20"/>
              </w:rPr>
              <w:t>.</w:t>
            </w:r>
          </w:p>
          <w:p w:rsidR="00F16B80" w:rsidRPr="000C2A1E" w:rsidRDefault="00F16B80" w:rsidP="003E6AA4">
            <w:pPr>
              <w:spacing w:after="0" w:line="240" w:lineRule="auto"/>
              <w:jc w:val="both"/>
              <w:rPr>
                <w:spacing w:val="-6"/>
              </w:rPr>
            </w:pPr>
            <w:r w:rsidRPr="000C2A1E">
              <w:rPr>
                <w:spacing w:val="-6"/>
                <w:sz w:val="20"/>
                <w:vertAlign w:val="superscript"/>
              </w:rPr>
              <w:t xml:space="preserve">2 </w:t>
            </w:r>
            <w:r w:rsidRPr="000C2A1E">
              <w:rPr>
                <w:spacing w:val="-6"/>
                <w:sz w:val="20"/>
              </w:rPr>
              <w:t>Указываются вид инвестиционного проекта и вид приобретаемого имущества согласно графам 1 и 2 приложения № 12</w:t>
            </w:r>
            <w:r w:rsidR="000C2A1E" w:rsidRPr="000C2A1E">
              <w:rPr>
                <w:spacing w:val="-6"/>
                <w:sz w:val="20"/>
              </w:rPr>
              <w:t xml:space="preserve"> к Порядку</w:t>
            </w:r>
            <w:r w:rsidRPr="000C2A1E">
              <w:rPr>
                <w:spacing w:val="-6"/>
                <w:sz w:val="20"/>
              </w:rPr>
              <w:t>. Если сельхозтоваропроизводитель, осуществляющий инвестиционную деятельность в сельском поселении, в котором планируется капитальный ремонт автомобильных дорог, реализовал два или более инвестиционных проекта, относящихся к разным видам, предусмотренным графой 1 приложения № 12</w:t>
            </w:r>
            <w:r w:rsidR="000C2A1E" w:rsidRPr="000C2A1E">
              <w:rPr>
                <w:spacing w:val="-6"/>
                <w:sz w:val="20"/>
              </w:rPr>
              <w:t xml:space="preserve"> к Порядку</w:t>
            </w:r>
            <w:r w:rsidRPr="000C2A1E">
              <w:rPr>
                <w:spacing w:val="-6"/>
                <w:sz w:val="20"/>
              </w:rPr>
              <w:t>, указываются оба этих вида как разные инвестиционные проекты.</w:t>
            </w:r>
          </w:p>
        </w:tc>
      </w:tr>
      <w:tr w:rsidR="00F16B80" w:rsidRPr="00B13903" w:rsidTr="003E6AA4">
        <w:trPr>
          <w:trHeight w:val="25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</w:rPr>
            </w:pPr>
          </w:p>
        </w:tc>
      </w:tr>
      <w:tr w:rsidR="00F16B80" w:rsidRPr="00B13903" w:rsidTr="003E6AA4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Default="00F16B80" w:rsidP="003E6AA4">
            <w:pPr>
              <w:spacing w:after="0" w:line="240" w:lineRule="auto"/>
              <w:rPr>
                <w:sz w:val="24"/>
                <w:szCs w:val="24"/>
              </w:rPr>
            </w:pPr>
            <w:r w:rsidRPr="00B13903">
              <w:rPr>
                <w:sz w:val="24"/>
                <w:szCs w:val="24"/>
              </w:rPr>
              <w:t>Глава администрации муниципального</w:t>
            </w:r>
          </w:p>
          <w:p w:rsidR="00F16B80" w:rsidRPr="00B13903" w:rsidRDefault="00F16B80" w:rsidP="003E6AA4">
            <w:pPr>
              <w:spacing w:after="0" w:line="240" w:lineRule="auto"/>
              <w:rPr>
                <w:sz w:val="24"/>
                <w:szCs w:val="24"/>
              </w:rPr>
            </w:pPr>
            <w:r w:rsidRPr="00B13903">
              <w:rPr>
                <w:sz w:val="24"/>
                <w:szCs w:val="24"/>
              </w:rPr>
              <w:t>образования Кировской области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  <w:r w:rsidRPr="00B13903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  <w:r w:rsidRPr="00B13903">
              <w:t>_____________________</w:t>
            </w:r>
          </w:p>
        </w:tc>
      </w:tr>
      <w:tr w:rsidR="00F16B80" w:rsidRPr="00B13903" w:rsidTr="003E6AA4">
        <w:trPr>
          <w:trHeight w:val="399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ind w:right="220"/>
              <w:jc w:val="right"/>
            </w:pPr>
            <w:r w:rsidRPr="00B13903">
              <w:rPr>
                <w:sz w:val="20"/>
              </w:rPr>
              <w:t>М</w:t>
            </w:r>
            <w:r>
              <w:rPr>
                <w:sz w:val="20"/>
              </w:rPr>
              <w:t>.</w:t>
            </w:r>
            <w:r w:rsidRPr="00B13903">
              <w:rPr>
                <w:sz w:val="20"/>
              </w:rPr>
              <w:t>П</w:t>
            </w:r>
            <w:r>
              <w:rPr>
                <w:sz w:val="20"/>
              </w:rPr>
              <w:t>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(расшифровка подписи)</w:t>
            </w:r>
          </w:p>
        </w:tc>
      </w:tr>
      <w:tr w:rsidR="00F16B80" w:rsidRPr="00B13903" w:rsidTr="003E6AA4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Default="00F16B80" w:rsidP="003E6AA4">
            <w:pPr>
              <w:spacing w:after="0" w:line="240" w:lineRule="auto"/>
              <w:rPr>
                <w:sz w:val="24"/>
                <w:szCs w:val="24"/>
              </w:rPr>
            </w:pPr>
            <w:r w:rsidRPr="00B13903">
              <w:rPr>
                <w:sz w:val="24"/>
                <w:szCs w:val="24"/>
              </w:rPr>
              <w:t>Исполнитель</w:t>
            </w:r>
          </w:p>
          <w:p w:rsidR="00F16B80" w:rsidRPr="00B13903" w:rsidRDefault="00F16B80" w:rsidP="003E6A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</w:pPr>
            <w:r w:rsidRPr="00B13903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80" w:rsidRPr="00B13903" w:rsidRDefault="00F16B80" w:rsidP="003E6AA4">
            <w:pPr>
              <w:spacing w:after="0" w:line="240" w:lineRule="auto"/>
            </w:pPr>
            <w:r w:rsidRPr="00B13903">
              <w:t>_____________________</w:t>
            </w:r>
          </w:p>
        </w:tc>
      </w:tr>
      <w:tr w:rsidR="00F16B80" w:rsidRPr="00B13903" w:rsidTr="003E6AA4">
        <w:trPr>
          <w:trHeight w:val="16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(должность, контактный телефон)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B80" w:rsidRPr="00B13903" w:rsidRDefault="00F16B80" w:rsidP="003E6AA4">
            <w:pPr>
              <w:spacing w:after="0" w:line="240" w:lineRule="auto"/>
              <w:jc w:val="center"/>
              <w:rPr>
                <w:sz w:val="20"/>
              </w:rPr>
            </w:pPr>
            <w:r w:rsidRPr="00B13903">
              <w:rPr>
                <w:sz w:val="20"/>
              </w:rPr>
              <w:t>(расшифровка подписи)</w:t>
            </w:r>
          </w:p>
        </w:tc>
      </w:tr>
    </w:tbl>
    <w:p w:rsidR="006648FD" w:rsidRDefault="00F16B80" w:rsidP="00F16B80">
      <w:pPr>
        <w:spacing w:after="0" w:line="240" w:lineRule="auto"/>
        <w:jc w:val="center"/>
      </w:pPr>
      <w:r w:rsidRPr="00B13903">
        <w:rPr>
          <w:sz w:val="24"/>
          <w:szCs w:val="24"/>
        </w:rPr>
        <w:t>__________</w:t>
      </w:r>
    </w:p>
    <w:sectPr w:rsidR="006648FD" w:rsidSect="00F16B80">
      <w:headerReference w:type="first" r:id="rId6"/>
      <w:pgSz w:w="16838" w:h="11906" w:orient="landscape"/>
      <w:pgMar w:top="1418" w:right="1134" w:bottom="567" w:left="1134" w:header="709" w:footer="709" w:gutter="0"/>
      <w:pgNumType w:start="2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37" w:rsidRDefault="00753A37" w:rsidP="00F16B80">
      <w:pPr>
        <w:spacing w:after="0" w:line="240" w:lineRule="auto"/>
      </w:pPr>
      <w:r>
        <w:separator/>
      </w:r>
    </w:p>
  </w:endnote>
  <w:endnote w:type="continuationSeparator" w:id="0">
    <w:p w:rsidR="00753A37" w:rsidRDefault="00753A37" w:rsidP="00F1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37" w:rsidRDefault="00753A37" w:rsidP="00F16B80">
      <w:pPr>
        <w:spacing w:after="0" w:line="240" w:lineRule="auto"/>
      </w:pPr>
      <w:r>
        <w:separator/>
      </w:r>
    </w:p>
  </w:footnote>
  <w:footnote w:type="continuationSeparator" w:id="0">
    <w:p w:rsidR="00753A37" w:rsidRDefault="00753A37" w:rsidP="00F1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81"/>
      <w:docPartObj>
        <w:docPartGallery w:val="Page Numbers (Top of Page)"/>
        <w:docPartUnique/>
      </w:docPartObj>
    </w:sdtPr>
    <w:sdtEndPr/>
    <w:sdtContent>
      <w:p w:rsidR="00F16B80" w:rsidRDefault="00753A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1B3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16B80" w:rsidRDefault="00F16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B80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A1E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C63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3E1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A37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2C83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6B80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1B3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5A28-37D3-44F8-BA03-24771EA9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80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6B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6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B80"/>
    <w:rPr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6B8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3</cp:revision>
  <dcterms:created xsi:type="dcterms:W3CDTF">2016-07-27T06:34:00Z</dcterms:created>
  <dcterms:modified xsi:type="dcterms:W3CDTF">2016-08-19T12:17:00Z</dcterms:modified>
</cp:coreProperties>
</file>